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04027"/>
          <w:sz w:val="32"/>
          <w:szCs w:val="32"/>
        </w:rPr>
        <w:t xml:space="preserve">CompareMedsRx Launch Email - Client Version</w:t>
      </w:r>
    </w:p>
    <w:p>
      <w:pPr>
        <w:pBdr>
          <w:top w:val="single" w:color="304027" w:sz="6"/>
          <w:bottom w:val="single" w:color="304027" w:sz="6"/>
          <w:left w:val="single" w:color="304027" w:sz="6"/>
          <w:right w:val="single" w:color="304027" w:sz="6"/>
        </w:pBdr>
        <w:shd w:fill="304027"/>
        <w:spacing w:after="200" w:before="100"/>
      </w:pPr>
      <w:r>
        <w:rPr>
          <w:b/>
          <w:bCs/>
          <w:color w:val="FFFFFF"/>
          <w:sz w:val="26"/>
          <w:szCs w:val="26"/>
        </w:rPr>
        <w:t xml:space="preserve">Model 1: Affiliate Link / QR Code</w:t>
      </w:r>
    </w:p>
    <w:p>
      <w:pPr>
        <w:spacing w:after="80" w:before="200"/>
      </w:pPr>
      <w:r>
        <w:rPr>
          <w:b/>
          <w:bCs/>
          <w:color w:val="304027"/>
          <w:sz w:val="20"/>
          <w:szCs w:val="20"/>
        </w:rPr>
        <w:t xml:space="preserve">Subject Line Options</w:t>
      </w:r>
    </w:p>
    <w:p>
      <w:pPr>
        <w:pStyle w:val="ListParagraph"/>
        <w:numPr>
          <w:ilvl w:val="0"/>
          <w:numId w:val="1"/>
        </w:numPr>
        <w:spacing w:after="80"/>
      </w:pPr>
      <w:r>
        <w:t xml:space="preserve">Introducing CompareMedsRx: A New Free Prescription Savings Benefit</w:t>
      </w:r>
    </w:p>
    <w:p>
      <w:pPr>
        <w:pStyle w:val="ListParagraph"/>
        <w:numPr>
          <w:ilvl w:val="0"/>
          <w:numId w:val="1"/>
        </w:numPr>
        <w:spacing w:after="80"/>
      </w:pPr>
      <w:r>
        <w:t xml:space="preserve">Your Unique CompareMedsRx Link Is Ready to Share</w:t>
      </w:r>
    </w:p>
    <w:p>
      <w:pPr>
        <w:spacing w:after="80" w:before="200"/>
      </w:pPr>
      <w:r>
        <w:rPr>
          <w:b/>
          <w:bCs/>
          <w:color w:val="304027"/>
          <w:sz w:val="20"/>
          <w:szCs w:val="20"/>
        </w:rPr>
        <w:t xml:space="preserve">Email Body</w:t>
      </w:r>
    </w:p>
    <w:p>
      <w:pPr>
        <w:spacing w:after="160"/>
      </w:pPr>
      <w:r>
        <w:rPr>
          <w:sz w:val="22"/>
          <w:szCs w:val="22"/>
        </w:rPr>
        <w:t xml:space="preserve">Hi [Client Contact Name],</w:t>
      </w:r>
    </w:p>
    <w:p>
      <w:pPr>
        <w:spacing w:after="160"/>
      </w:pPr>
      <w:r>
        <w:rPr>
          <w:sz w:val="22"/>
          <w:szCs w:val="22"/>
        </w:rPr>
        <w:t xml:space="preserve">We are excited to let you know that CompareMedsRx is officially launching for [Employer/Group Name]. Starting [Launch Date], your employees will have access to a free prescription savings platform designed to help them find the lowest available price on their medications, whether they are insured, uninsured, or on a high deductible plan.</w:t>
      </w:r>
    </w:p>
    <w:p>
      <w:pPr>
        <w:spacing w:after="160"/>
      </w:pPr>
      <w:r>
        <w:rPr>
          <w:sz w:val="22"/>
          <w:szCs w:val="22"/>
        </w:rPr>
        <w:t xml:space="preserve">What makes CompareMedsRx different is that it does not rely on a single discount card. Think of it like Expedia, but for prescription discounts: instead of checking one program at a time, CompareMedsRx compares pricing across more than 24 discount platforms in one simple search and instantly surfaces the lowest price available.</w:t>
      </w:r>
    </w:p>
    <w:p>
      <w:pPr>
        <w:spacing w:after="160"/>
      </w:pPr>
      <w:r>
        <w:rPr>
          <w:sz w:val="22"/>
          <w:szCs w:val="22"/>
        </w:rPr>
        <w:t xml:space="preserve">For this rollout, you will be sharing CompareMedsRx directly with your employees using a unique affiliate link and QR code assigned to your organization. Anyone who signs up through this link or code will automatically be attributed back to you, so you can track engagement over time.</w:t>
      </w:r>
    </w:p>
    <w:p>
      <w:pPr>
        <w:spacing w:after="160"/>
      </w:pPr>
      <w:r>
        <w:rPr>
          <w:sz w:val="22"/>
          <w:szCs w:val="22"/>
        </w:rPr>
        <w:t xml:space="preserve">Before you share anything, please confirm your unique link below:</w:t>
      </w:r>
    </w:p>
    <w:p>
      <w:pPr>
        <w:spacing w:after="160"/>
      </w:pPr>
      <w:r>
        <w:rPr>
          <w:b/>
          <w:bCs/>
          <w:sz w:val="22"/>
          <w:szCs w:val="22"/>
        </w:rPr>
        <w:t xml:space="preserve">Your affiliate link: [INSERT UNIQUE LINK]</w:t>
      </w:r>
    </w:p>
    <w:p>
      <w:pPr>
        <w:spacing w:after="160"/>
      </w:pPr>
      <w:r>
        <w:rPr>
          <w:b/>
          <w:bCs/>
          <w:sz w:val="22"/>
          <w:szCs w:val="22"/>
        </w:rPr>
        <w:t xml:space="preserve">Your QR code: [INSERT QR CODE IMAGE]</w:t>
      </w:r>
    </w:p>
    <w:p>
      <w:pPr>
        <w:spacing w:after="160"/>
      </w:pPr>
      <w:r>
        <w:rPr>
          <w:sz w:val="22"/>
          <w:szCs w:val="22"/>
        </w:rPr>
        <w:t xml:space="preserve">Once confirmed, here is a quick overview of what to share with employees:</w:t>
      </w:r>
    </w:p>
    <w:p>
      <w:pPr>
        <w:pStyle w:val="ListParagraph"/>
        <w:numPr>
          <w:ilvl w:val="0"/>
          <w:numId w:val="1"/>
        </w:numPr>
        <w:spacing w:after="80"/>
      </w:pPr>
      <w:r>
        <w:t xml:space="preserve">No cost, no subscription, and no insurance required to search or save</w:t>
      </w:r>
    </w:p>
    <w:p>
      <w:pPr>
        <w:pStyle w:val="ListParagraph"/>
        <w:numPr>
          <w:ilvl w:val="0"/>
          <w:numId w:val="1"/>
        </w:numPr>
        <w:spacing w:after="80"/>
      </w:pPr>
      <w:r>
        <w:t xml:space="preserve">Instant price comparison across 24 discount programs and 70,000+ pharmacies nationwide</w:t>
      </w:r>
    </w:p>
    <w:p>
      <w:pPr>
        <w:pStyle w:val="ListParagraph"/>
        <w:numPr>
          <w:ilvl w:val="0"/>
          <w:numId w:val="1"/>
        </w:numPr>
        <w:spacing w:after="80"/>
      </w:pPr>
      <w:r>
        <w:t xml:space="preserve">A free digital savings card that can be used at the pharmacy counter immediately</w:t>
      </w:r>
    </w:p>
    <w:p>
      <w:pPr>
        <w:spacing w:after="160"/>
      </w:pPr>
      <w:r>
        <w:rPr>
          <w:sz w:val="22"/>
          <w:szCs w:val="22"/>
        </w:rPr>
        <w:t xml:space="preserve">We have attached a flyer and a short walkthrough video you can share alongside your link and QR code to help introduce the benefit.</w:t>
      </w:r>
    </w:p>
    <w:p>
      <w:pPr>
        <w:spacing w:after="160"/>
      </w:pPr>
      <w:r>
        <w:rPr>
          <w:sz w:val="22"/>
          <w:szCs w:val="22"/>
        </w:rPr>
        <w:t xml:space="preserve">Let me know if you have any questions or need a fresh copy of your link or QR code.</w:t>
      </w:r>
    </w:p>
    <w:p>
      <w:pPr>
        <w:spacing w:after="160"/>
      </w:pPr>
      <w:r>
        <w:rPr>
          <w:sz w:val="22"/>
          <w:szCs w:val="22"/>
        </w:rPr>
        <w:t xml:space="preserve">Best,</w:t>
      </w:r>
    </w:p>
    <w:p>
      <w:pPr>
        <w:spacing w:after="160"/>
      </w:pPr>
      <w:r>
        <w:rPr>
          <w:sz w:val="22"/>
          <w:szCs w:val="22"/>
        </w:rPr>
        <w:t xml:space="preserve">[Your Name]</w:t>
      </w:r>
    </w:p>
    <w:p>
      <w:pPr>
        <w:spacing w:after="160"/>
      </w:pPr>
      <w:r>
        <w:rPr>
          <w:sz w:val="22"/>
          <w:szCs w:val="22"/>
        </w:rPr>
        <w:t xml:space="preserve">[Your Title] | CompareMedsRx</w:t>
      </w:r>
    </w:p>
    <w:p>
      <w:pPr>
        <w:spacing w:after="160"/>
      </w:pPr>
      <w:r>
        <w:rPr>
          <w:sz w:val="22"/>
          <w:szCs w:val="22"/>
        </w:rPr>
        <w:t xml:space="preserve">[Email] | [Phone]</w:t>
      </w:r>
    </w:p>
    <w:p>
      <w:pPr>
        <w:spacing w:after="80" w:before="200"/>
      </w:pPr>
      <w:r>
        <w:rPr>
          <w:b/>
          <w:bCs/>
          <w:color w:val="304027"/>
          <w:sz w:val="20"/>
          <w:szCs w:val="20"/>
        </w:rPr>
        <w:t xml:space="preserve">Notes for Whoever Sends This</w:t>
      </w:r>
    </w:p>
    <w:p>
      <w:pPr>
        <w:pStyle w:val="ListParagraph"/>
        <w:numPr>
          <w:ilvl w:val="0"/>
          <w:numId w:val="1"/>
        </w:numPr>
        <w:spacing w:after="80"/>
      </w:pPr>
      <w:r>
        <w:t xml:space="preserve">Confirm the partner's unique affiliate link and QR code are inserted correctly before this goes out</w:t>
      </w:r>
    </w:p>
    <w:p>
      <w:pPr>
        <w:pStyle w:val="ListParagraph"/>
        <w:numPr>
          <w:ilvl w:val="0"/>
          <w:numId w:val="1"/>
        </w:numPr>
        <w:spacing w:after="80"/>
      </w:pPr>
      <w:r>
        <w:t xml:space="preserve">Attach: CMRx Benefit Flyer and Overview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2026-08-14T17:37:52.492Z</dcterms:created>
  <dcterms:modified xsi:type="dcterms:W3CDTF">2026-08-14T17:37:52.509Z</dcterms:modified>
</cp:coreProperties>
</file>

<file path=docProps/custom.xml><?xml version="1.0" encoding="utf-8"?>
<Properties xmlns="http://schemas.openxmlformats.org/officeDocument/2006/custom-properties" xmlns:vt="http://schemas.openxmlformats.org/officeDocument/2006/docPropsVTypes"/>
</file>